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100" w:after="200"/>
        <w:jc w:val="center"/>
        <w:rPr>
          <w:rFonts w:ascii="Times New Roman" w:hAnsi="Times New Roman"/>
          <w:sz w:val="20"/>
          <w:szCs w:val="20"/>
        </w:rPr>
      </w:pPr>
      <w:r>
        <w:rPr>
          <w:b/>
          <w:bCs/>
          <w:sz w:val="20"/>
          <w:szCs w:val="20"/>
        </w:rPr>
        <w:t>TRABZON NÖBETÇİ SULH HUKUK MAHKEMESİ’NE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(Zorunlu Arabuluculuk Son Anlaşamama Tutanağı Ektedir)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DAVACI (KİRAYA VEREN) : Ad Soyad (T.C. Kimlik No: ...)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ADRES : ... Ortahisar / TRABZON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VEKİLİ : Av. Ali Kemal ŞENGÜL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ADRES : Kemerkaya Mah. Maraş Cad. Kasımoğlu İş Mrk. K:2 No:19 Ortahisar / TRABZON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DAVALI (KİRACI) : Ad Soyad (T.C. Kimlik No: ...)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ADRES : ... Ortahisar / TRABZON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DAVA DEĞERİ : ... TL (Yıllık Kira Bedeli)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KONU : TBK m. 350 uyarınca gerçek ve samimi konut ihtiyacı sebebiyle kiralananın tahliyesi talebidir.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AÇIKLAMALAR :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Davalı, müvekkile ait mezkur taşınmazda yazılı kira sözleşmesi gereğince kiracı sıfatıyla ikamet etmektedir. 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Müvekkil, Trabzon ilinde kiracı olarak ikamet etmekte olup maliki olduğu bu taşınmaza bizzat oturmak amacıyla zorunlu ihtiyaç duymaktadır. Müvekkilin adına kayıtlı oturabileceği başka hiçbir konutu bulunmamaktadır. 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Trabzon . Noterliği’nin ihtarnamesi ile tahliye iradesi süresinde davalıya tebliğ edilmiştir. 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83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Taraflar arasında yürütülen zorunlu arabuluculuk görüşmelerinde anlaşma sağlanamamış ve son tutanak tanzim edilmiştir. Davalı taşınmazı rızasıyla boşaltmamıştır. Bu sebeple işbu davayı açma zorunluluğu doğmuştur. 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HUKUKİ SEBEPLER : TBK m. 350 vd., HMK ve ilgili mevzuat.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HUKUKİ DELİLLER : Kira sözleşmesi, tapu kaydı, müvekkilin kiracı olduğuna dair kontrat, noter ihtarnamesi, arabuluculuk tutanağı ve her türlü yasal delil.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SONUÇ VE İSTEM : Yukarıda açıklanan nedenlerle;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100" w:after="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Davalının mezkur adresteki taşınmazdan İHTİYAÇ SEBEBİYLE TAHLİYESİNE ve taşınmazın boş olarak müvekkile teslimine, 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100" w:after="283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Yargılama giderleri ile vekalet ücretinin davalıya yüklenmesine karar verilmesini vekaleten talep ederim. 24.09.2026 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Davacı Vekili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Av. Ali Kemal ŞENGÜL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(İmza)</w:t>
      </w:r>
    </w:p>
    <w:p>
      <w:pPr>
        <w:pStyle w:val="Heading2"/>
        <w:spacing w:before="100" w:after="200"/>
        <w:jc w:val="center"/>
        <w:rPr>
          <w:rFonts w:ascii="Times New Roman" w:hAnsi="Times New Roman"/>
          <w:sz w:val="20"/>
          <w:szCs w:val="20"/>
        </w:rPr>
      </w:pPr>
      <w:r>
        <w:rPr>
          <w:b/>
          <w:bCs/>
          <w:sz w:val="20"/>
          <w:szCs w:val="20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40" w:right="1440" w:gutter="0" w:header="0" w:top="1440" w:footer="708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2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2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  <w:r>
      <w:rPr>
        <w:rFonts w:eastAsia="Times New Roman" w:cs="Times New Roman"/>
        <w:sz w:val="20"/>
        <w:szCs w:val="20"/>
      </w:rPr>
      <w:t xml:space="preserve"> </w:t>
    </w:r>
    <w:r>
      <w:rPr>
        <w:rFonts w:eastAsia="Times New Roman" w:cs="Times New Roman"/>
        <w:sz w:val="20"/>
        <w:szCs w:val="20"/>
      </w:rPr>
      <w:t xml:space="preserve">/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2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  <w:r>
      <w:rPr>
        <w:rFonts w:eastAsia="Times New Roman" w:cs="Times New Roman"/>
        <w:sz w:val="20"/>
        <w:szCs w:val="20"/>
      </w:rPr>
      <w:t xml:space="preserve"> </w:t>
    </w:r>
    <w:r>
      <w:rPr>
        <w:rFonts w:eastAsia="Times New Roman" w:cs="Times New Roman"/>
        <w:sz w:val="20"/>
        <w:szCs w:val="20"/>
      </w:rPr>
      <w:t xml:space="preserve">/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tr-T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pPr>
      <w:widowControl/>
      <w:suppressAutoHyphens w:val="true"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tr-TR" w:eastAsia="zh-CN" w:bidi="hi-IN"/>
    </w:rPr>
  </w:style>
  <w:style w:type="paragraph" w:styleId="Heading1">
    <w:name w:val="heading 1"/>
    <w:basedOn w:val="Balk"/>
    <w:qFormat/>
    <w:pPr>
      <w:spacing w:lineRule="auto" w:line="276" w:before="240" w:after="120"/>
      <w:jc w:val="start"/>
      <w:outlineLvl w:val="0"/>
    </w:pPr>
    <w:rPr>
      <w:rFonts w:ascii="Times New Roman" w:hAnsi="Times New Roman" w:eastAsia="Times New Roman" w:cs="Times New Roman"/>
      <w:b/>
      <w:bCs/>
      <w:sz w:val="32"/>
      <w:szCs w:val="32"/>
    </w:rPr>
  </w:style>
  <w:style w:type="paragraph" w:styleId="Heading2">
    <w:name w:val="heading 2"/>
    <w:basedOn w:val="Balk"/>
    <w:qFormat/>
    <w:pPr>
      <w:spacing w:lineRule="auto" w:line="276" w:before="220" w:after="110"/>
      <w:jc w:val="start"/>
      <w:outlineLvl w:val="1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Heading3">
    <w:name w:val="heading 3"/>
    <w:basedOn w:val="Balk"/>
    <w:qFormat/>
    <w:pPr>
      <w:spacing w:lineRule="auto" w:line="276" w:before="200" w:after="100"/>
      <w:jc w:val="start"/>
      <w:outlineLvl w:val="2"/>
    </w:pPr>
    <w:rPr>
      <w:rFonts w:ascii="Times New Roman" w:hAnsi="Times New Roman" w:eastAsia="Times New Roman" w:cs="Times New Roman"/>
      <w:b/>
      <w:bCs/>
      <w:sz w:val="26"/>
      <w:szCs w:val="26"/>
    </w:rPr>
  </w:style>
  <w:style w:type="paragraph" w:styleId="Heading4">
    <w:name w:val="heading 4"/>
    <w:basedOn w:val="Balk"/>
    <w:qFormat/>
    <w:pPr>
      <w:spacing w:lineRule="auto" w:line="276" w:before="180" w:after="90"/>
      <w:jc w:val="start"/>
      <w:outlineLvl w:val="3"/>
    </w:pPr>
    <w:rPr>
      <w:rFonts w:ascii="Times New Roman" w:hAnsi="Times New Roman" w:eastAsia="Times New Roman" w:cs="Times New Roman"/>
      <w:b/>
      <w:bCs/>
      <w:i/>
      <w:iCs/>
      <w:sz w:val="25"/>
      <w:szCs w:val="25"/>
    </w:rPr>
  </w:style>
  <w:style w:type="paragraph" w:styleId="Heading5">
    <w:name w:val="heading 5"/>
    <w:basedOn w:val="Balk"/>
    <w:qFormat/>
    <w:pPr>
      <w:spacing w:lineRule="auto" w:line="276" w:before="160" w:after="80"/>
      <w:jc w:val="start"/>
      <w:outlineLvl w:val="4"/>
    </w:pPr>
    <w:rPr>
      <w:rFonts w:ascii="Times New Roman" w:hAnsi="Times New Roman" w:eastAsia="Times New Roman" w:cs="Times New Roman"/>
      <w:i/>
      <w:iCs/>
      <w:sz w:val="24"/>
      <w:szCs w:val="24"/>
    </w:rPr>
  </w:style>
  <w:style w:type="paragraph" w:styleId="Heading6">
    <w:name w:val="heading 6"/>
    <w:basedOn w:val="Balk"/>
    <w:qFormat/>
    <w:pPr>
      <w:spacing w:lineRule="auto" w:line="276" w:before="140" w:after="70"/>
      <w:jc w:val="start"/>
      <w:outlineLvl w:val="5"/>
    </w:pPr>
    <w:rPr>
      <w:rFonts w:ascii="Times New Roman" w:hAnsi="Times New Roman" w:eastAsia="Times New Roman" w:cs="Times New Roman"/>
      <w:i/>
      <w:iCs/>
      <w:sz w:val="24"/>
      <w:szCs w:val="24"/>
    </w:rPr>
  </w:style>
  <w:style w:type="character" w:styleId="Hyperlink">
    <w:name w:val="Hyperlink"/>
    <w:uiPriority w:val="99"/>
    <w:unhideWhenUsed/>
    <w:rPr>
      <w:color w:val="0563C1"/>
      <w:u w:val="single" w:color="0563C1"/>
    </w:rPr>
  </w:style>
  <w:style w:type="character" w:styleId="DipnotKarakterleri">
    <w:name w:val="Dipnot Karakterleri"/>
    <w:uiPriority w:val="99"/>
    <w:semiHidden/>
    <w:unhideWhenUsed/>
    <w:rPr>
      <w:vertAlign w:val="superscript"/>
    </w:rPr>
  </w:style>
  <w:style w:type="character" w:styleId="DipnotKarakterleriuser">
    <w:name w:val="Dipnot Karakterleri (user)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rPr>
      <w:sz w:val="20"/>
      <w:szCs w:val="20"/>
    </w:rPr>
  </w:style>
  <w:style w:type="character" w:styleId="NumaralamaSembolleri">
    <w:name w:val="Numaralama Sembolleri"/>
    <w:rPr/>
  </w:style>
  <w:style w:type="character" w:styleId="NumaralamaSembolleriuser">
    <w:name w:val="Numaralama Sembolleri (user)"/>
    <w:rPr/>
  </w:style>
  <w:style w:type="paragraph" w:styleId="Balk">
    <w:name w:val="Başlı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Dizin">
    <w:name w:val="Dizin"/>
    <w:basedOn w:val="Normal"/>
    <w:pPr>
      <w:suppressLineNumbers/>
    </w:pPr>
    <w:rPr>
      <w:rFonts w:cs="Lucida Sans"/>
    </w:rPr>
  </w:style>
  <w:style w:type="paragraph" w:styleId="Balkuser">
    <w:name w:val="Başlık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Dizinuser">
    <w:name w:val="Dizin (user)"/>
    <w:basedOn w:val="Normal"/>
    <w:pPr>
      <w:suppressLineNumbers/>
    </w:pPr>
    <w:rPr>
      <w:rFonts w:cs="Lucida Sans"/>
    </w:rPr>
  </w:style>
  <w:style w:type="paragraph" w:styleId="Title">
    <w:name w:val="Title"/>
    <w:basedOn w:val="Balk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suppressAutoHyphens w:val="true"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tr-TR" w:eastAsia="zh-CN" w:bidi="hi-IN"/>
    </w:rPr>
  </w:style>
  <w:style w:type="paragraph" w:styleId="ListParagraph">
    <w:name w:val="List Paragraph"/>
    <w:qFormat/>
    <w:pPr>
      <w:widowControl/>
      <w:suppressAutoHyphens w:val="true"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tr-TR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DefaultParagraph">
    <w:name w:val="Default Paragraph"/>
    <w:qFormat/>
    <w:pPr>
      <w:widowControl/>
      <w:suppressAutoHyphens w:val="true"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tr-TR" w:eastAsia="zh-CN" w:bidi="hi-IN"/>
    </w:rPr>
  </w:style>
  <w:style w:type="paragraph" w:styleId="TitleStyle">
    <w:name w:val="Title Style"/>
    <w:pPr>
      <w:widowControl/>
      <w:suppressAutoHyphens w:val="true"/>
      <w:bidi w:val="0"/>
      <w:spacing w:lineRule="auto" w:line="276" w:before="100" w:after="200"/>
      <w:jc w:val="center"/>
    </w:pPr>
    <w:rPr>
      <w:rFonts w:ascii="Times New Roman" w:hAnsi="Times New Roman" w:eastAsia="Times New Roman" w:cs="Times New Roman"/>
      <w:b/>
      <w:bCs/>
      <w:color w:val="auto"/>
      <w:kern w:val="0"/>
      <w:sz w:val="48"/>
      <w:szCs w:val="48"/>
      <w:lang w:val="tr-TR" w:eastAsia="zh-CN" w:bidi="hi-IN"/>
    </w:rPr>
  </w:style>
  <w:style w:type="paragraph" w:styleId="SectionTitle">
    <w:name w:val="Section Title"/>
    <w:pPr>
      <w:widowControl/>
      <w:suppressAutoHyphens w:val="true"/>
      <w:bidi w:val="0"/>
      <w:spacing w:lineRule="auto" w:line="276" w:before="300" w:after="200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36"/>
      <w:szCs w:val="36"/>
      <w:lang w:val="tr-TR" w:eastAsia="zh-CN" w:bidi="hi-IN"/>
    </w:rPr>
  </w:style>
  <w:style w:type="paragraph" w:styleId="ReferenceTitle">
    <w:name w:val="Reference Title"/>
    <w:pPr>
      <w:widowControl/>
      <w:suppressAutoHyphens w:val="true"/>
      <w:bidi w:val="0"/>
      <w:spacing w:lineRule="auto" w:line="276" w:before="200" w:after="150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32"/>
      <w:szCs w:val="32"/>
      <w:lang w:val="tr-TR" w:eastAsia="zh-CN" w:bidi="hi-IN"/>
    </w:rPr>
  </w:style>
  <w:style w:type="paragraph" w:styleId="ReferenceSectionTitle">
    <w:name w:val="Reference Section Title"/>
    <w:pPr>
      <w:widowControl/>
      <w:suppressAutoHyphens w:val="true"/>
      <w:bidi w:val="0"/>
      <w:spacing w:lineRule="auto" w:line="276" w:before="150" w:after="100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28"/>
      <w:szCs w:val="28"/>
      <w:lang w:val="tr-TR" w:eastAsia="zh-CN" w:bidi="hi-IN"/>
    </w:rPr>
  </w:style>
  <w:style w:type="paragraph" w:styleId="ReferenceItem">
    <w:name w:val="Reference Item"/>
    <w:basedOn w:val="DefaultParagraph"/>
    <w:pPr>
      <w:spacing w:lineRule="auto" w:line="276" w:before="0" w:after="6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Blockquote">
    <w:name w:val="Blockquote"/>
    <w:basedOn w:val="DefaultParagraph"/>
    <w:pPr>
      <w:spacing w:lineRule="auto" w:line="276" w:before="100" w:after="100"/>
      <w:ind w:start="720" w:end="720"/>
      <w:jc w:val="both"/>
    </w:pPr>
    <w:rPr>
      <w:rFonts w:ascii="Times New Roman" w:hAnsi="Times New Roman" w:eastAsia="Times New Roman" w:cs="Times New Roman"/>
      <w:i/>
      <w:iCs/>
      <w:color w:val="595959"/>
    </w:rPr>
  </w:style>
  <w:style w:type="paragraph" w:styleId="stBilgiveAltBilgi">
    <w:name w:val="Üst Bilgi ve Alt Bilgi"/>
    <w:basedOn w:val="Normal"/>
    <w:pPr/>
    <w:rPr/>
  </w:style>
  <w:style w:type="paragraph" w:styleId="stBilgiveAltBilgiuser">
    <w:name w:val="Üst Bilgi ve Alt Bilgi (user)"/>
    <w:basedOn w:val="Normal"/>
    <w:pPr/>
    <w:rPr/>
  </w:style>
  <w:style w:type="paragraph" w:styleId="Footer">
    <w:name w:val="footer"/>
    <w:basedOn w:val="stBilgiveAltBilgi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LibreOffice/26.8.0.3$Windows_X86_64 LibreOffice_project/bce0998afefdbc355585ca324285661a2170ba77</Application>
  <AppVersion>15.0000</AppVersion>
  <Pages>1</Pages>
  <Words>245</Words>
  <Characters>1483</Characters>
  <CharactersWithSpaces>1703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2026-09-22T11:08:56Z</dcterms:created>
  <dc:creator>Un-named</dc:creator>
  <dc:description/>
  <dc:language>tr-TR</dc:language>
  <cp:lastModifiedBy/>
  <dcterms:modified xsi:type="dcterms:W3CDTF">2026-09-24T22:55:25Z</dcterms:modified>
  <cp:revision>12</cp:revision>
  <dc:subject/>
  <dc:title>Derin Arastirma Raporu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