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40"/>
      </w:pPr>
      <w:r>
        <w:rPr>
          <w:b/>
        </w:rPr>
        <w:t xml:space="preserve">TRABZON İDARE MAHKEMESİ BAŞKANLIĞI'NA;</w:t>
      </w:r>
    </w:p>
    <w:p>
      <w:pPr>
        <w:spacing w:after="60"/>
      </w:pPr>
      <w:r>
        <w:rPr>
          <w:b/>
        </w:rPr>
        <w:t xml:space="preserve">DAVACI : </w:t>
      </w:r>
      <w:r>
        <w:t xml:space="preserve"/>
      </w:r>
    </w:p>
    <w:p>
      <w:pPr>
        <w:spacing w:after="60"/>
      </w:pPr>
      <w:r>
        <w:rPr>
          <w:b/>
        </w:rPr>
        <w:t xml:space="preserve">TC KİMLİK NUMARASI : </w:t>
      </w:r>
      <w:r>
        <w:t xml:space="preserve"/>
      </w:r>
    </w:p>
    <w:p>
      <w:pPr>
        <w:spacing w:after="60"/>
      </w:pPr>
      <w:r>
        <w:rPr>
          <w:b/>
        </w:rPr>
        <w:t xml:space="preserve">ADRES : </w:t>
      </w:r>
      <w:r>
        <w:t xml:space="preserve"/>
      </w:r>
    </w:p>
    <w:p>
      <w:pPr>
        <w:spacing w:after="60"/>
      </w:pPr>
      <w:r>
        <w:rPr>
          <w:b/>
        </w:rPr>
        <w:t xml:space="preserve">VEKİLİ : </w:t>
      </w:r>
      <w:r>
        <w:t xml:space="preserve">AV.ALİ KEMAL ŞENGÜL</w:t>
      </w:r>
    </w:p>
    <w:p>
      <w:pPr>
        <w:spacing w:after="60"/>
      </w:pPr>
      <w:r>
        <w:rPr>
          <w:b/>
        </w:rPr>
        <w:t xml:space="preserve">DAVALI : </w:t>
      </w:r>
      <w:r>
        <w:t xml:space="preserve"/>
      </w:r>
    </w:p>
    <w:p>
      <w:pPr>
        <w:spacing w:after="60"/>
      </w:pPr>
      <w:r>
        <w:rPr>
          <w:b/>
        </w:rPr>
        <w:t xml:space="preserve">ADRES : </w:t>
      </w:r>
      <w:r>
        <w:t xml:space="preserve"/>
      </w:r>
    </w:p>
    <w:p>
      <w:pPr>
        <w:spacing w:after="0"/>
      </w:pPr>
    </w:p>
    <w:p>
      <w:pPr>
        <w:spacing w:after="60"/>
      </w:pPr>
      <w:r>
        <w:rPr>
          <w:b/>
        </w:rPr>
        <w:t xml:space="preserve">KONU : </w:t>
      </w:r>
      <w:r>
        <w:t xml:space="preserve">… İli, … İlçesi, ... Mahallesi, …. pafta, …. ada, … parsel sayılı taşınmazın kamulaştırılmasına ilişkin …/…/… günlü, … sayılı … Belediyesi -Encümeni kararının iptali ile kamulaştırma işlemi sırasında taşınmazın kullanılamamasından doğan zararın tazmini isteminden ibarettir.</w:t>
      </w:r>
    </w:p>
    <w:p>
      <w:pPr>
        <w:spacing w:after="60"/>
      </w:pPr>
      <w:r>
        <w:rPr>
          <w:b/>
        </w:rPr>
        <w:t xml:space="preserve">TEBLİĞ TARİHİ : </w:t>
      </w:r>
      <w:r>
        <w:t xml:space="preserve">…/…/…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AÇIKLAMALAR : </w:t>
      </w:r>
      <w:r>
        <w:t xml:space="preserve"/>
      </w:r>
    </w:p>
    <w:p>
      <w:pPr>
        <w:jc w:val="both"/>
        <w:spacing w:after="60"/>
      </w:pPr>
      <w:r>
        <w:t xml:space="preserve">1-)… İli, … İlçesi, ... Mahallesi, …. pafta, … ada, … parsel sayılı taşınmaza (EK-1) ilişkin Belediye Encümeni'nce …/…/… tarihinde kamu yararı kararı (EK-2) alınmış, …/…/… ve …/…/… günlerinde müvekkil kayıt maliki pazarlığa davet edilmiş, müvekkilimizin davete icabet etmemesi üzerine… Belediye Encümeni'nin …/…/… günlü, … sayılı kamulaştırma kararı (EK-3) sonrasında taşınmazın bedelinin tespiti ve davalı idare adına tescili için … Asliye Hukuk Mahkemesi'nde dava açılmış ve dava dilekçesi ve ekleri (EK-4) …/…/… tarihinde müvekkilimize tebliğ edilmiştir.</w:t>
      </w:r>
    </w:p>
    <w:p>
      <w:pPr>
        <w:jc w:val="both"/>
        <w:spacing w:after="60"/>
      </w:pPr>
      <w:r>
        <w:t xml:space="preserve">2-)Dava konusu taşınmaz yer itibariyle … Büyükşehir Belediyesi'nin yetki sınırları içerisinde kalmaktadır. … Büyükşehir Belediyesi ile davalı … Belediyesi arasında davalı belediyeye yetki devrini içeren protokol (EK-5) de hukuki dayanaktan yoksundur. Bu sebeple davalı … Belediyesi tarafından gerçekleştirilen kamulaştırma işlemi yetki unsuru yönünden hukuka aykırı bulunmaktadır.</w:t>
      </w:r>
    </w:p>
    <w:p>
      <w:pPr>
        <w:jc w:val="both"/>
        <w:spacing w:after="60"/>
      </w:pPr>
      <w:r>
        <w:t xml:space="preserve">3-)Diğer taraftan kamulaştırma işleminin belediye tarafından yerine getirilmesi sırasında müvekkilimiz taşınmazı kullanamamış olup, kullanamamaktan doğan ….. TL zararı olmuştur.</w:t>
      </w:r>
    </w:p>
    <w:p>
      <w:pPr>
        <w:jc w:val="both"/>
        <w:spacing w:after="60"/>
      </w:pPr>
      <w:r>
        <w:t xml:space="preserve">4-)Açıklanan nedenlerle söz konusu kamulaştırma işleminin iptal edilmesi ve taşınmazın kullanılamamasından doğan ….TL'lik zararın tazminine karar verilmesi için mahkemenize başvurma zorunluluğu doğmuştur.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NEDENLER : </w:t>
      </w:r>
      <w:r>
        <w:t xml:space="preserve">2709 S. K. m. 46; 2942 S. K. m. 14; 2577 S. K. m. 3, 32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HUKUKİ DELİLLER : </w:t>
      </w:r>
      <w:r>
        <w:t xml:space="preserve"/>
      </w:r>
    </w:p>
    <w:p>
      <w:pPr>
        <w:jc w:val="both"/>
        <w:spacing w:after="60"/>
      </w:pPr>
      <w:r>
        <w:t xml:space="preserve">1-) … İli, … İlçesi, ... Mahallesi, … pafta, … ada, … parsel sayılı taşınmaz tapu kaydı</w:t>
      </w:r>
    </w:p>
    <w:p>
      <w:pPr>
        <w:jc w:val="both"/>
        <w:spacing w:after="60"/>
      </w:pPr>
      <w:r>
        <w:t xml:space="preserve">2-)… Belediye Encümeni'nin …/…/… günlü, … sayılı kamulaştırma kararı,</w:t>
      </w:r>
    </w:p>
    <w:p>
      <w:pPr>
        <w:jc w:val="both"/>
        <w:spacing w:after="60"/>
      </w:pPr>
      <w:r>
        <w:t xml:space="preserve">3-)Belediye Encümeni'nce verilmiş …/…/… tarihinde kamu yararı kararı,</w:t>
      </w:r>
    </w:p>
    <w:p>
      <w:pPr>
        <w:jc w:val="both"/>
        <w:spacing w:after="60"/>
      </w:pPr>
      <w:r>
        <w:t xml:space="preserve">4-)… Asliye Hukuk Mahkemesi'nde açılmış dava dilekçesi ve ekleri,</w:t>
      </w:r>
    </w:p>
    <w:p>
      <w:pPr>
        <w:jc w:val="both"/>
        <w:spacing w:after="60"/>
      </w:pPr>
      <w:r>
        <w:t xml:space="preserve">5-)… Büyükşehir Belediyesi ile davalı … Belediyesi arasında davalı belediyeye yetki devrini içeren protokol,</w:t>
      </w:r>
    </w:p>
    <w:p>
      <w:pPr>
        <w:jc w:val="both"/>
        <w:spacing w:after="60"/>
      </w:pPr>
      <w:r>
        <w:t xml:space="preserve">6-)Keşif ve bilirkişi incelemesi.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SONUÇ VE İSTEM : </w:t>
      </w:r>
      <w:r>
        <w:t xml:space="preserve">Yukarıda açıkladığımız nedenlerle, … İli, … İlçesi, ... Mahallesi, … pafta, … ada, … parsel sayılı taşınmazın kamulaştırılmasına ilişkin …/…/… günlü, … sayılı belediye encümeni kararının iptaline ve….TL'lik zararın tazminine (keşif ve bilirkişi incelemesi sonrasında belirlenen miktara göre arttırılmak üzere) yargılama giderlerinin davalıya yükletilmesine karar verilmesini Mahkemenizden talep ederiz. …/…/…</w:t>
      </w:r>
    </w:p>
    <w:p>
      <w:pPr>
        <w:spacing w:after="0"/>
      </w:pPr>
    </w:p>
    <w:p>
      <w:pPr>
        <w:spacing w:after="60"/>
      </w:pPr>
      <w:r>
        <w:rPr>
          <w:b/>
        </w:rPr>
        <w:t xml:space="preserve">EKLER : </w:t>
      </w:r>
      <w:r>
        <w:t xml:space="preserve"/>
      </w:r>
    </w:p>
    <w:p>
      <w:pPr>
        <w:jc w:val="both"/>
        <w:spacing w:after="60"/>
      </w:pPr>
      <w:r>
        <w:t xml:space="preserve">1-) … İli, … İlçesi, ... Mahallesi, …. pafta, … ada, … parsel sayılı taşınmaz tapu kaydı</w:t>
      </w:r>
    </w:p>
    <w:p>
      <w:pPr>
        <w:jc w:val="both"/>
        <w:spacing w:after="60"/>
      </w:pPr>
      <w:r>
        <w:t xml:space="preserve">2-) … Belediye Encümeni'nin …/…/… günlü, … sayılı kamulaştırma kararı,</w:t>
      </w:r>
    </w:p>
    <w:p>
      <w:pPr>
        <w:jc w:val="both"/>
        <w:spacing w:after="60"/>
      </w:pPr>
      <w:r>
        <w:t xml:space="preserve">3-) Belediye Encümeni'nce verilmiş …/…/… tarihinde kamu yararı kararı,</w:t>
      </w:r>
    </w:p>
    <w:p>
      <w:pPr>
        <w:jc w:val="both"/>
        <w:spacing w:after="60"/>
      </w:pPr>
      <w:r>
        <w:t xml:space="preserve">4-) … Asliye Hukuk Mahkemesi'nde açılmış dava dilekçesi ve ekleri,</w:t>
      </w:r>
    </w:p>
    <w:p>
      <w:pPr>
        <w:jc w:val="both"/>
        <w:spacing w:after="60"/>
      </w:pPr>
      <w:r>
        <w:t xml:space="preserve">5-) … Büyükşehir Belediyesi ile davalı … Belediyesi arasında davalı belediyeye yetki devrini içeren protokol,</w:t>
      </w:r>
    </w:p>
    <w:p>
      <w:pPr>
        <w:jc w:val="both"/>
        <w:spacing w:after="60"/>
      </w:pPr>
      <w:r>
        <w:t xml:space="preserve">6-) Bir adet onaylı vekaletname örneği.</w:t>
      </w:r>
    </w:p>
    <w:p>
      <w:pPr>
        <w:spacing w:after="0"/>
      </w:pPr>
    </w:p>
    <w:p>
      <w:pPr>
        <w:jc w:val="right"/>
        <w:spacing w:after="60"/>
      </w:pPr>
      <w:r>
        <w:t xml:space="preserve">Davacı Vekili</w:t>
      </w:r>
    </w:p>
    <w:p>
      <w:pPr>
        <w:jc w:val="right"/>
        <w:spacing w:after="60"/>
      </w:pPr>
      <w:r>
        <w:t xml:space="preserve">Av.ALİ KEMAL ŞENGÜL</w:t>
      </w:r>
    </w:p>
    <w:sectPr>
      <w:footerReference w:type="default" r:id="rId2"/>
      <w:pgSz w:w="11906" w:h="16838"/>
      <w:pgMar w:top="1134" w:right="1418" w:bottom="1134" w:left="1418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5"/>
      </w:rPr>
      <w:t xml:space="preserve">Bu örnek dilekçe alikemalsengul.av.tr tarafından genel bilgilendirme amacıyla hazırlanmıştır. Kendi durumunuza göre düzenleyiniz.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6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Kamulaştırma İptal Davası Dilekçe Örneği</dc:title>
  <dc:creator>alikemalsengul.av.tr</dc:creator>
</cp:coreProperties>
</file>